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380" w:rsidRDefault="00354A3D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  <w:r>
        <w:rPr>
          <w:noProof/>
          <w:sz w:val="24"/>
          <w:szCs w:val="24"/>
        </w:rPr>
        <w:drawing>
          <wp:inline distT="0" distB="0" distL="0" distR="0">
            <wp:extent cx="5934075" cy="8162925"/>
            <wp:effectExtent l="0" t="0" r="9525" b="9525"/>
            <wp:docPr id="1" name="Рисунок 1" descr="G:\Учебный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Учебный 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80" w:rsidRDefault="00C57380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</w:p>
    <w:p w:rsidR="00CA3AED" w:rsidRDefault="00CA3AED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</w:p>
    <w:p w:rsidR="00354A3D" w:rsidRDefault="00354A3D" w:rsidP="006669EB">
      <w:pPr>
        <w:tabs>
          <w:tab w:val="left" w:pos="0"/>
        </w:tabs>
        <w:spacing w:line="360" w:lineRule="auto"/>
        <w:rPr>
          <w:sz w:val="24"/>
          <w:szCs w:val="24"/>
          <w:lang w:val="tt-RU"/>
        </w:rPr>
      </w:pPr>
      <w:bookmarkStart w:id="0" w:name="_GoBack"/>
      <w:bookmarkEnd w:id="0"/>
    </w:p>
    <w:p w:rsidR="00A246C7" w:rsidRDefault="00CA3AED" w:rsidP="006669EB">
      <w:pPr>
        <w:tabs>
          <w:tab w:val="left" w:pos="0"/>
        </w:tabs>
        <w:spacing w:line="360" w:lineRule="auto"/>
        <w:rPr>
          <w:b/>
          <w:sz w:val="28"/>
          <w:szCs w:val="28"/>
        </w:rPr>
      </w:pPr>
      <w:r>
        <w:rPr>
          <w:sz w:val="24"/>
          <w:szCs w:val="24"/>
          <w:lang w:val="tt-RU"/>
        </w:rPr>
        <w:lastRenderedPageBreak/>
        <w:t xml:space="preserve">           </w:t>
      </w:r>
      <w:r w:rsidR="00A246C7">
        <w:rPr>
          <w:b/>
          <w:sz w:val="28"/>
          <w:szCs w:val="28"/>
        </w:rPr>
        <w:t xml:space="preserve">Пояснительная записка </w:t>
      </w:r>
    </w:p>
    <w:p w:rsidR="00A246C7" w:rsidRDefault="00A246C7" w:rsidP="006669EB">
      <w:pPr>
        <w:tabs>
          <w:tab w:val="left" w:pos="0"/>
        </w:tabs>
        <w:spacing w:line="360" w:lineRule="auto"/>
        <w:rPr>
          <w:b/>
          <w:i/>
          <w:sz w:val="24"/>
          <w:szCs w:val="24"/>
          <w:u w:val="single"/>
        </w:rPr>
      </w:pPr>
    </w:p>
    <w:p w:rsidR="00A246C7" w:rsidRDefault="00A246C7" w:rsidP="006669EB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contextualSpacing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6669EB" w:rsidRPr="006669EB" w:rsidRDefault="006669EB" w:rsidP="006669EB">
      <w:pPr>
        <w:tabs>
          <w:tab w:val="left" w:pos="0"/>
        </w:tabs>
        <w:spacing w:after="200" w:line="360" w:lineRule="auto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Годовой учебный </w:t>
      </w:r>
      <w:r>
        <w:rPr>
          <w:rFonts w:eastAsia="Calibri"/>
          <w:sz w:val="24"/>
          <w:szCs w:val="24"/>
          <w:lang w:eastAsia="en-US"/>
        </w:rPr>
        <w:t>план</w:t>
      </w:r>
      <w:r w:rsidRPr="006669EB">
        <w:rPr>
          <w:rFonts w:eastAsia="Calibri"/>
          <w:sz w:val="24"/>
          <w:szCs w:val="24"/>
          <w:lang w:eastAsia="en-US"/>
        </w:rPr>
        <w:t xml:space="preserve"> разработан в соответствии с: </w:t>
      </w:r>
    </w:p>
    <w:p w:rsid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Федеральным законом «Об образовании в Российской Федерации» от 29.12.2012г. №273-ФЗ;  </w:t>
      </w:r>
    </w:p>
    <w:p w:rsidR="00E05EBD" w:rsidRPr="006669EB" w:rsidRDefault="00E05EBD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Письмо Министерства образования РТ </w:t>
      </w:r>
      <w:r>
        <w:rPr>
          <w:rFonts w:eastAsia="Calibri"/>
          <w:sz w:val="24"/>
          <w:szCs w:val="24"/>
          <w:lang w:eastAsia="en-US"/>
        </w:rPr>
        <w:t>«</w:t>
      </w:r>
      <w:r w:rsidRPr="00EE255C">
        <w:rPr>
          <w:rFonts w:eastAsia="Calibri"/>
          <w:sz w:val="24"/>
          <w:szCs w:val="24"/>
          <w:lang w:eastAsia="en-US"/>
        </w:rPr>
        <w:t>О планировании образовательной деятельности в ДОУ»  № 2598-17  от 27.10.2017 г.;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СанПиН 1.2.3685-21 «Гигиенические нормативный требования к обеспечению безопасности и безвредности для человека факторов среды обитания», утвержденным постановлением Главного государственного санитарного врача РФ от 28.01.2021 №2; 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 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 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здоровья обучающихся, воспитанников»; </w:t>
      </w:r>
    </w:p>
    <w:p w:rsidR="00A246C7" w:rsidRPr="006669EB" w:rsidRDefault="00A246C7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Методические рекомендации  по организации обучения детей татарскому  и      русскому языкам в дошкольных образовательных организациях  Министерства   образования и науки Республики Татарстан от 08.11.2013 №15588/13</w:t>
      </w:r>
      <w:r w:rsidR="00E05EBD">
        <w:rPr>
          <w:sz w:val="24"/>
          <w:szCs w:val="24"/>
        </w:rPr>
        <w:t>;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84375A">
        <w:rPr>
          <w:sz w:val="24"/>
          <w:szCs w:val="24"/>
        </w:rPr>
        <w:t xml:space="preserve">Устав </w:t>
      </w:r>
      <w:r w:rsidRPr="0084375A">
        <w:rPr>
          <w:sz w:val="24"/>
          <w:szCs w:val="24"/>
          <w:lang w:val="tt-RU"/>
        </w:rPr>
        <w:t>МБДОУ</w:t>
      </w:r>
      <w:r>
        <w:rPr>
          <w:sz w:val="24"/>
          <w:szCs w:val="24"/>
          <w:lang w:val="tt-RU"/>
        </w:rPr>
        <w:t xml:space="preserve"> </w:t>
      </w:r>
      <w:r>
        <w:rPr>
          <w:rFonts w:eastAsia="Calibri"/>
          <w:sz w:val="24"/>
          <w:szCs w:val="24"/>
          <w:lang w:eastAsia="en-US"/>
        </w:rPr>
        <w:t>«</w:t>
      </w:r>
      <w:proofErr w:type="spellStart"/>
      <w:r w:rsidR="00875898">
        <w:rPr>
          <w:rFonts w:eastAsia="Calibri"/>
          <w:sz w:val="24"/>
          <w:szCs w:val="24"/>
          <w:lang w:eastAsia="en-US"/>
        </w:rPr>
        <w:t>Карашай-Сакловский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детский сад»</w:t>
      </w:r>
      <w:r w:rsidR="00E05EBD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E05EBD">
        <w:rPr>
          <w:rFonts w:eastAsia="Calibri"/>
          <w:sz w:val="24"/>
          <w:szCs w:val="24"/>
          <w:lang w:eastAsia="en-US"/>
        </w:rPr>
        <w:t>Сармановского</w:t>
      </w:r>
      <w:proofErr w:type="spellEnd"/>
      <w:r w:rsidR="00E05EBD">
        <w:rPr>
          <w:rFonts w:eastAsia="Calibri"/>
          <w:sz w:val="24"/>
          <w:szCs w:val="24"/>
          <w:lang w:eastAsia="en-US"/>
        </w:rPr>
        <w:t xml:space="preserve"> МР РТ;</w:t>
      </w:r>
    </w:p>
    <w:p w:rsid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Основная </w:t>
      </w:r>
      <w:r w:rsidR="00E05EBD">
        <w:rPr>
          <w:rFonts w:eastAsia="Calibri"/>
          <w:sz w:val="24"/>
          <w:szCs w:val="24"/>
          <w:lang w:eastAsia="en-US"/>
        </w:rPr>
        <w:t>о</w:t>
      </w:r>
      <w:r>
        <w:rPr>
          <w:rFonts w:eastAsia="Calibri"/>
          <w:sz w:val="24"/>
          <w:szCs w:val="24"/>
          <w:lang w:eastAsia="en-US"/>
        </w:rPr>
        <w:t>бразовательная программа МБДОУ «</w:t>
      </w:r>
      <w:proofErr w:type="spellStart"/>
      <w:r w:rsidR="00875898">
        <w:rPr>
          <w:rFonts w:eastAsia="Calibri"/>
          <w:sz w:val="24"/>
          <w:szCs w:val="24"/>
          <w:lang w:eastAsia="en-US"/>
        </w:rPr>
        <w:t>Карашай-Сакловский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детский сад»</w:t>
      </w:r>
      <w:r w:rsidR="00E05EBD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E05EBD">
        <w:rPr>
          <w:rFonts w:eastAsia="Calibri"/>
          <w:sz w:val="24"/>
          <w:szCs w:val="24"/>
          <w:lang w:eastAsia="en-US"/>
        </w:rPr>
        <w:t>Сармановского</w:t>
      </w:r>
      <w:proofErr w:type="spellEnd"/>
      <w:r w:rsidR="00E05EBD">
        <w:rPr>
          <w:rFonts w:eastAsia="Calibri"/>
          <w:sz w:val="24"/>
          <w:szCs w:val="24"/>
          <w:lang w:eastAsia="en-US"/>
        </w:rPr>
        <w:t xml:space="preserve"> МР РТ;</w:t>
      </w:r>
    </w:p>
    <w:p w:rsidR="006669EB" w:rsidRPr="006669EB" w:rsidRDefault="006669EB" w:rsidP="006669EB">
      <w:pPr>
        <w:numPr>
          <w:ilvl w:val="0"/>
          <w:numId w:val="10"/>
        </w:numPr>
        <w:tabs>
          <w:tab w:val="left" w:pos="0"/>
        </w:tabs>
        <w:spacing w:after="200" w:line="360" w:lineRule="auto"/>
        <w:ind w:left="0" w:firstLine="0"/>
        <w:contextualSpacing/>
        <w:rPr>
          <w:rFonts w:eastAsia="Calibri"/>
          <w:sz w:val="24"/>
          <w:szCs w:val="24"/>
          <w:lang w:eastAsia="en-US"/>
        </w:rPr>
      </w:pPr>
      <w:r w:rsidRPr="006669EB">
        <w:rPr>
          <w:rFonts w:eastAsia="Calibri"/>
          <w:sz w:val="24"/>
          <w:szCs w:val="24"/>
          <w:lang w:eastAsia="en-US"/>
        </w:rPr>
        <w:t xml:space="preserve">Приказ МБДОУ </w:t>
      </w:r>
      <w:r>
        <w:rPr>
          <w:rFonts w:eastAsia="Calibri"/>
          <w:sz w:val="24"/>
          <w:szCs w:val="24"/>
          <w:lang w:eastAsia="en-US"/>
        </w:rPr>
        <w:t>«</w:t>
      </w:r>
      <w:proofErr w:type="spellStart"/>
      <w:r w:rsidR="00875898">
        <w:rPr>
          <w:rFonts w:eastAsia="Calibri"/>
          <w:sz w:val="24"/>
          <w:szCs w:val="24"/>
          <w:lang w:eastAsia="en-US"/>
        </w:rPr>
        <w:t>Карашай-Сакловский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детский </w:t>
      </w:r>
      <w:proofErr w:type="gramStart"/>
      <w:r>
        <w:rPr>
          <w:rFonts w:eastAsia="Calibri"/>
          <w:sz w:val="24"/>
          <w:szCs w:val="24"/>
          <w:lang w:eastAsia="en-US"/>
        </w:rPr>
        <w:t>сад</w:t>
      </w:r>
      <w:r w:rsidRPr="006669EB">
        <w:rPr>
          <w:rFonts w:eastAsia="Calibri"/>
          <w:sz w:val="24"/>
          <w:szCs w:val="24"/>
          <w:lang w:eastAsia="en-US"/>
        </w:rPr>
        <w:t xml:space="preserve">» </w:t>
      </w:r>
      <w:r w:rsidR="00E05EBD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E05EBD">
        <w:rPr>
          <w:rFonts w:eastAsia="Calibri"/>
          <w:sz w:val="24"/>
          <w:szCs w:val="24"/>
          <w:lang w:eastAsia="en-US"/>
        </w:rPr>
        <w:t>Сармановского</w:t>
      </w:r>
      <w:proofErr w:type="spellEnd"/>
      <w:proofErr w:type="gramEnd"/>
      <w:r w:rsidR="00E05EBD">
        <w:rPr>
          <w:rFonts w:eastAsia="Calibri"/>
          <w:sz w:val="24"/>
          <w:szCs w:val="24"/>
          <w:lang w:eastAsia="en-US"/>
        </w:rPr>
        <w:t xml:space="preserve"> МР РТ  </w:t>
      </w:r>
      <w:r w:rsidRPr="006669EB">
        <w:rPr>
          <w:rFonts w:eastAsia="Calibri"/>
          <w:sz w:val="24"/>
          <w:szCs w:val="24"/>
          <w:lang w:eastAsia="en-US"/>
        </w:rPr>
        <w:t>от 26.02.2021 г. №</w:t>
      </w:r>
      <w:r w:rsidR="00E05EBD">
        <w:rPr>
          <w:rFonts w:eastAsia="Calibri"/>
          <w:sz w:val="24"/>
          <w:szCs w:val="24"/>
          <w:lang w:eastAsia="en-US"/>
        </w:rPr>
        <w:t>1</w:t>
      </w:r>
      <w:r w:rsidR="00875898">
        <w:rPr>
          <w:rFonts w:eastAsia="Calibri"/>
          <w:sz w:val="24"/>
          <w:szCs w:val="24"/>
          <w:lang w:eastAsia="en-US"/>
        </w:rPr>
        <w:t>5</w:t>
      </w:r>
      <w:r w:rsidRPr="006669EB">
        <w:rPr>
          <w:rFonts w:eastAsia="Calibri"/>
          <w:sz w:val="24"/>
          <w:szCs w:val="24"/>
          <w:lang w:eastAsia="en-US"/>
        </w:rPr>
        <w:t xml:space="preserve"> «Об  утверждении режимов дня групп в связи</w:t>
      </w:r>
      <w:r w:rsidR="00E05EBD">
        <w:rPr>
          <w:rFonts w:eastAsia="Calibri"/>
          <w:sz w:val="24"/>
          <w:szCs w:val="24"/>
          <w:lang w:eastAsia="en-US"/>
        </w:rPr>
        <w:t xml:space="preserve"> с изменением </w:t>
      </w:r>
      <w:proofErr w:type="spellStart"/>
      <w:r w:rsidR="00E05EBD">
        <w:rPr>
          <w:rFonts w:eastAsia="Calibri"/>
          <w:sz w:val="24"/>
          <w:szCs w:val="24"/>
          <w:lang w:eastAsia="en-US"/>
        </w:rPr>
        <w:t>законадательства</w:t>
      </w:r>
      <w:proofErr w:type="spellEnd"/>
      <w:r w:rsidR="00E05EBD">
        <w:rPr>
          <w:rFonts w:eastAsia="Calibri"/>
          <w:sz w:val="24"/>
          <w:szCs w:val="24"/>
          <w:lang w:eastAsia="en-US"/>
        </w:rPr>
        <w:t>».</w:t>
      </w:r>
    </w:p>
    <w:p w:rsidR="00A246C7" w:rsidRDefault="00A246C7" w:rsidP="006669EB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0"/>
        <w:contextualSpacing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общеобразовательной программы МБДОУ  на основе содержания программы «От рождения до школы» под редакцией Н.Е. </w:t>
      </w:r>
      <w:proofErr w:type="spellStart"/>
      <w:r>
        <w:rPr>
          <w:sz w:val="24"/>
          <w:szCs w:val="24"/>
        </w:rPr>
        <w:t>Вераксы</w:t>
      </w:r>
      <w:proofErr w:type="spellEnd"/>
      <w:r>
        <w:rPr>
          <w:sz w:val="24"/>
          <w:szCs w:val="24"/>
        </w:rPr>
        <w:t xml:space="preserve">, Т.С. Комаровой, М.А. Васильевой. </w:t>
      </w:r>
      <w:r>
        <w:rPr>
          <w:sz w:val="24"/>
          <w:szCs w:val="24"/>
        </w:rPr>
        <w:lastRenderedPageBreak/>
        <w:t xml:space="preserve">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proofErr w:type="gramStart"/>
      <w:r>
        <w:rPr>
          <w:sz w:val="24"/>
          <w:szCs w:val="24"/>
        </w:rPr>
        <w:t>плану  в</w:t>
      </w:r>
      <w:proofErr w:type="gramEnd"/>
      <w:r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2F5CD0">
        <w:rPr>
          <w:sz w:val="24"/>
          <w:szCs w:val="24"/>
          <w:lang w:val="tt-RU"/>
        </w:rPr>
        <w:t xml:space="preserve"> </w:t>
      </w:r>
      <w:r w:rsidR="00A246C7">
        <w:rPr>
          <w:sz w:val="24"/>
          <w:szCs w:val="24"/>
        </w:rPr>
        <w:t>ОД</w:t>
      </w:r>
    </w:p>
    <w:p w:rsidR="00A246C7" w:rsidRDefault="006D7F91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Старшая группа-1</w:t>
      </w:r>
      <w:r w:rsidR="0058088B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7E461D" w:rsidRDefault="007E461D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Подготовительная</w:t>
      </w:r>
      <w:r w:rsidR="0058088B">
        <w:rPr>
          <w:sz w:val="24"/>
          <w:szCs w:val="24"/>
        </w:rPr>
        <w:t xml:space="preserve"> группа</w:t>
      </w:r>
      <w:r>
        <w:rPr>
          <w:sz w:val="24"/>
          <w:szCs w:val="24"/>
        </w:rPr>
        <w:t>-15 ОД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Старшая группа-3 ОД</w:t>
      </w:r>
    </w:p>
    <w:p w:rsidR="00875898" w:rsidRDefault="0058088B" w:rsidP="006669EB">
      <w:pPr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Подготовительная группа-3</w:t>
      </w:r>
      <w:r w:rsidR="007E461D">
        <w:rPr>
          <w:sz w:val="24"/>
          <w:szCs w:val="24"/>
        </w:rPr>
        <w:t xml:space="preserve"> </w:t>
      </w:r>
      <w:r w:rsidR="00875898">
        <w:rPr>
          <w:sz w:val="24"/>
          <w:szCs w:val="24"/>
        </w:rPr>
        <w:t>ОД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Начиная со средней группы, вводится</w:t>
      </w:r>
      <w:r w:rsidR="007E461D">
        <w:rPr>
          <w:sz w:val="24"/>
          <w:szCs w:val="24"/>
        </w:rPr>
        <w:t xml:space="preserve"> обучение детей русскому языку 1</w:t>
      </w:r>
      <w:r>
        <w:rPr>
          <w:sz w:val="24"/>
          <w:szCs w:val="24"/>
        </w:rPr>
        <w:t xml:space="preserve"> раза</w:t>
      </w:r>
      <w:r w:rsidR="007E461D">
        <w:rPr>
          <w:sz w:val="24"/>
          <w:szCs w:val="24"/>
        </w:rPr>
        <w:t xml:space="preserve"> в неделю в первую половину дня,</w:t>
      </w:r>
      <w:r>
        <w:rPr>
          <w:sz w:val="24"/>
          <w:szCs w:val="24"/>
        </w:rPr>
        <w:t xml:space="preserve"> </w:t>
      </w:r>
      <w:r w:rsidR="007E461D">
        <w:rPr>
          <w:sz w:val="24"/>
          <w:szCs w:val="24"/>
        </w:rPr>
        <w:t>2 раза в режимные моменты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Для организации</w:t>
      </w:r>
      <w:r w:rsidR="007E461D">
        <w:rPr>
          <w:sz w:val="24"/>
          <w:szCs w:val="24"/>
        </w:rPr>
        <w:t xml:space="preserve"> обучения детей </w:t>
      </w:r>
      <w:r>
        <w:rPr>
          <w:sz w:val="24"/>
          <w:szCs w:val="24"/>
        </w:rPr>
        <w:t>режимные моменты переносятся следующие ОД:</w:t>
      </w:r>
    </w:p>
    <w:p w:rsidR="00A246C7" w:rsidRDefault="00A246C7" w:rsidP="006669EB">
      <w:pPr>
        <w:tabs>
          <w:tab w:val="left" w:pos="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 средней группе: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-ОД «</w:t>
      </w:r>
      <w:r w:rsidR="00B546E3">
        <w:rPr>
          <w:sz w:val="24"/>
          <w:szCs w:val="24"/>
        </w:rPr>
        <w:t>Обучение русскому языку»</w:t>
      </w:r>
    </w:p>
    <w:p w:rsidR="007E461D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-ОД «Рисование» («Художественно-эстетическое развитие)</w:t>
      </w:r>
    </w:p>
    <w:p w:rsidR="00A246C7" w:rsidRDefault="00A246C7" w:rsidP="006669EB">
      <w:pPr>
        <w:tabs>
          <w:tab w:val="left" w:pos="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 старшей   группе:</w:t>
      </w:r>
    </w:p>
    <w:p w:rsidR="00A246C7" w:rsidRDefault="00A246C7" w:rsidP="00B546E3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-ОД </w:t>
      </w:r>
      <w:r w:rsidR="00B546E3">
        <w:rPr>
          <w:sz w:val="24"/>
          <w:szCs w:val="24"/>
        </w:rPr>
        <w:t>«Обучение русскому языку»</w:t>
      </w:r>
    </w:p>
    <w:p w:rsidR="00A246C7" w:rsidRDefault="00A246C7" w:rsidP="006669EB">
      <w:pPr>
        <w:tabs>
          <w:tab w:val="left" w:pos="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 подготовительной  группе:</w:t>
      </w:r>
    </w:p>
    <w:p w:rsidR="00A246C7" w:rsidRDefault="00A246C7" w:rsidP="006669EB">
      <w:p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-ОД «Познавательно-исследовательская и продуктивная (конструктивная) деятельность («Познавательное развитие»)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-187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718"/>
        <w:gridCol w:w="274"/>
        <w:gridCol w:w="1845"/>
        <w:gridCol w:w="999"/>
        <w:gridCol w:w="851"/>
        <w:gridCol w:w="850"/>
        <w:gridCol w:w="851"/>
        <w:gridCol w:w="850"/>
        <w:gridCol w:w="25"/>
        <w:gridCol w:w="1253"/>
      </w:tblGrid>
      <w:tr w:rsidR="006669EB" w:rsidTr="006669EB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5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6669EB" w:rsidTr="006669EB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6669EB" w:rsidTr="006669EB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6669EB" w:rsidTr="006669EB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69EB" w:rsidRDefault="006669EB" w:rsidP="006669E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</w:tr>
      <w:tr w:rsidR="006669EB" w:rsidTr="006669EB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</w:tr>
      <w:tr w:rsidR="006669EB" w:rsidTr="006669EB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целостной картины мира. Ребенок и </w:t>
            </w:r>
            <w:proofErr w:type="spellStart"/>
            <w:r>
              <w:rPr>
                <w:sz w:val="24"/>
                <w:szCs w:val="24"/>
                <w:lang w:eastAsia="en-US"/>
              </w:rPr>
              <w:t>окр.мир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</w:tr>
      <w:tr w:rsidR="006669EB" w:rsidTr="006669EB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</w:tr>
      <w:tr w:rsidR="006669EB" w:rsidTr="006669EB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6669EB" w:rsidTr="006669EB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669EB" w:rsidRDefault="006669EB" w:rsidP="006669EB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en-US"/>
              </w:rPr>
              <w:t>Художжественно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>-эстетическое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\36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\36</w:t>
            </w:r>
          </w:p>
        </w:tc>
      </w:tr>
      <w:tr w:rsidR="006669EB" w:rsidTr="006669EB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1\36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Pr="00FC2FD1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0,5/18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</w:tr>
      <w:tr w:rsidR="006669EB" w:rsidTr="006669EB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9EB" w:rsidRDefault="006669EB" w:rsidP="006669E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Pr="00FC2FD1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0,5/18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0,5\18</w:t>
            </w:r>
          </w:p>
        </w:tc>
      </w:tr>
      <w:tr w:rsidR="006669EB" w:rsidTr="006669EB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</w:tc>
      </w:tr>
      <w:tr w:rsidR="006669EB" w:rsidTr="006669EB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2\72</w:t>
            </w:r>
          </w:p>
        </w:tc>
      </w:tr>
      <w:tr w:rsidR="006669EB" w:rsidTr="006669EB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6669EB" w:rsidTr="00BC41B2">
        <w:trPr>
          <w:trHeight w:val="163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Pr="0045251F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58088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6669EB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36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в </w:t>
            </w:r>
            <w:proofErr w:type="spellStart"/>
            <w:r>
              <w:rPr>
                <w:sz w:val="24"/>
                <w:szCs w:val="24"/>
                <w:lang w:eastAsia="en-US"/>
              </w:rPr>
              <w:t>реж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момент.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58088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669EB"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eastAsia="en-US"/>
              </w:rPr>
              <w:t>72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в </w:t>
            </w:r>
            <w:proofErr w:type="spellStart"/>
            <w:r>
              <w:rPr>
                <w:sz w:val="24"/>
                <w:szCs w:val="24"/>
                <w:lang w:eastAsia="en-US"/>
              </w:rPr>
              <w:t>реж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момент.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3\108</w:t>
            </w:r>
          </w:p>
          <w:p w:rsidR="006669EB" w:rsidRDefault="006669EB" w:rsidP="006669E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669EB" w:rsidTr="006669EB">
        <w:trPr>
          <w:trHeight w:val="7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 (по Сан </w:t>
            </w:r>
            <w:proofErr w:type="spellStart"/>
            <w:r>
              <w:rPr>
                <w:sz w:val="24"/>
                <w:szCs w:val="24"/>
                <w:lang w:eastAsia="en-US"/>
              </w:rPr>
              <w:t>Пин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EB" w:rsidRDefault="0058088B" w:rsidP="00BC41B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</w:t>
            </w:r>
          </w:p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9EB" w:rsidRDefault="006669EB" w:rsidP="006669E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BC41B2" w:rsidRDefault="00BC41B2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2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059"/>
        <w:gridCol w:w="1226"/>
        <w:gridCol w:w="1143"/>
        <w:gridCol w:w="1102"/>
        <w:gridCol w:w="1085"/>
        <w:gridCol w:w="1183"/>
      </w:tblGrid>
      <w:tr w:rsidR="00A246C7" w:rsidTr="00BC41B2">
        <w:trPr>
          <w:trHeight w:val="1134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BC41B2">
        <w:trPr>
          <w:trHeight w:val="841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20-25  мин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BC41B2">
        <w:trPr>
          <w:trHeight w:val="1134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 ч. 25 мин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5D35EA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C24CCA"/>
    <w:multiLevelType w:val="hybridMultilevel"/>
    <w:tmpl w:val="3092AE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C7"/>
    <w:rsid w:val="00085527"/>
    <w:rsid w:val="00244BD2"/>
    <w:rsid w:val="00282197"/>
    <w:rsid w:val="002F5CD0"/>
    <w:rsid w:val="00354A3D"/>
    <w:rsid w:val="003921D9"/>
    <w:rsid w:val="0045251F"/>
    <w:rsid w:val="004B619D"/>
    <w:rsid w:val="004D26CF"/>
    <w:rsid w:val="0058088B"/>
    <w:rsid w:val="005D35EA"/>
    <w:rsid w:val="00630467"/>
    <w:rsid w:val="006669EB"/>
    <w:rsid w:val="006D7F91"/>
    <w:rsid w:val="006F22AD"/>
    <w:rsid w:val="00724D6F"/>
    <w:rsid w:val="00727378"/>
    <w:rsid w:val="007E0524"/>
    <w:rsid w:val="007E461D"/>
    <w:rsid w:val="0087469A"/>
    <w:rsid w:val="00875898"/>
    <w:rsid w:val="0097560C"/>
    <w:rsid w:val="009D607F"/>
    <w:rsid w:val="00A246C7"/>
    <w:rsid w:val="00A63AB5"/>
    <w:rsid w:val="00A70BE8"/>
    <w:rsid w:val="00B546E3"/>
    <w:rsid w:val="00BC41B2"/>
    <w:rsid w:val="00BE1A60"/>
    <w:rsid w:val="00C57380"/>
    <w:rsid w:val="00CA3AED"/>
    <w:rsid w:val="00E05EBD"/>
    <w:rsid w:val="00E23BEC"/>
    <w:rsid w:val="00E94FCD"/>
    <w:rsid w:val="00FB26B3"/>
    <w:rsid w:val="00FC2FD1"/>
    <w:rsid w:val="00FD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3E415-12C5-4943-BB4F-832F8775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5D35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5E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66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Венер</cp:lastModifiedBy>
  <cp:revision>2</cp:revision>
  <cp:lastPrinted>2021-10-01T07:46:00Z</cp:lastPrinted>
  <dcterms:created xsi:type="dcterms:W3CDTF">2021-10-07T16:46:00Z</dcterms:created>
  <dcterms:modified xsi:type="dcterms:W3CDTF">2021-10-07T16:46:00Z</dcterms:modified>
</cp:coreProperties>
</file>